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6798" w14:textId="77777777" w:rsidR="00AA185B" w:rsidRPr="001E0C23" w:rsidRDefault="001E0C23">
      <w:pPr>
        <w:rPr>
          <w:rFonts w:ascii="Times New Roman" w:hAnsi="Times New Roman" w:cs="Times New Roman"/>
          <w:sz w:val="24"/>
          <w:szCs w:val="24"/>
        </w:rPr>
      </w:pPr>
      <w:r w:rsidRPr="001E0C23">
        <w:rPr>
          <w:rFonts w:ascii="Times New Roman" w:hAnsi="Times New Roman" w:cs="Times New Roman"/>
          <w:sz w:val="24"/>
          <w:szCs w:val="24"/>
        </w:rPr>
        <w:t>Knygų pristatymo konkursas prasideda</w:t>
      </w:r>
    </w:p>
    <w:p w14:paraId="6B57E8D7" w14:textId="77777777" w:rsidR="001E0C23" w:rsidRPr="001E0C23" w:rsidRDefault="001E0C23" w:rsidP="001E0C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b/>
          <w:bCs/>
          <w:color w:val="000000"/>
          <w:sz w:val="24"/>
          <w:szCs w:val="24"/>
          <w:lang w:eastAsia="lt-LT"/>
        </w:rPr>
        <w:t>Nuo rugsėjo 8 d. prasideda jau tradicija tapęs (organizuojamas nuo 1995 m.) Šiaulių apskrities Povilo Višinskio viešosios bibliotekos (ŠAVB) Knygų pristatymo konkursas.</w:t>
      </w:r>
      <w:r w:rsidRPr="001E0C23">
        <w:rPr>
          <w:rFonts w:ascii="Times New Roman" w:eastAsia="Times New Roman" w:hAnsi="Times New Roman" w:cs="Times New Roman"/>
          <w:color w:val="000000"/>
          <w:sz w:val="24"/>
          <w:szCs w:val="24"/>
          <w:lang w:eastAsia="lt-LT"/>
        </w:rPr>
        <w:t xml:space="preserve"> Kasmet konkursas pritraukia vis daugiau dalyvių, plečiasi įsitraukiančių viešųjų bibliotekų ir mokymosi įstaigų tinklas o 2019 metais konkurse savo mėgstamas knygas pristatė daugiau nei 300 dalyvių iš 12 Šiaulių, Telšių ir Panevėžio apskričių miestų. </w:t>
      </w:r>
    </w:p>
    <w:p w14:paraId="268C69E8" w14:textId="77777777" w:rsidR="001E0C23" w:rsidRPr="001E0C23" w:rsidRDefault="001E0C23" w:rsidP="001E0C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Šiemet ŠAVB organizuoja jubiliejinį – 25-ąjį Knygų pristatymo konkursą. Šia proga keičiama įprasta konkurso forma – jubiliejinis konkursas perkeliamas į virtualią erdvę ir jame gali dalyvauti visi, nepriklausomai nuo gyvenamosios vietos ir amžiaus! Taip pat keičiasi ir knygos pristatymo, kurį turės parengti konkurso dalyviai, formatas – vietoj įprasto pristatymo gyvai, šiemet daly</w:t>
      </w:r>
      <w:r>
        <w:rPr>
          <w:rFonts w:ascii="Times New Roman" w:eastAsia="Times New Roman" w:hAnsi="Times New Roman" w:cs="Times New Roman"/>
          <w:color w:val="000000"/>
          <w:sz w:val="24"/>
          <w:szCs w:val="24"/>
          <w:lang w:eastAsia="lt-LT"/>
        </w:rPr>
        <w:t>viai turės parengti vaizdo įrašą, kuriame pristatoma knyga.</w:t>
      </w:r>
    </w:p>
    <w:p w14:paraId="73C7AF09" w14:textId="77777777" w:rsidR="001E0C23" w:rsidRPr="001E0C23" w:rsidRDefault="001E0C23" w:rsidP="001E0C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b/>
          <w:bCs/>
          <w:color w:val="000000"/>
          <w:sz w:val="24"/>
          <w:szCs w:val="24"/>
          <w:lang w:eastAsia="lt-LT"/>
        </w:rPr>
        <w:t>Nuo</w:t>
      </w:r>
      <w:r w:rsidRPr="001E0C23">
        <w:rPr>
          <w:rFonts w:ascii="Times New Roman" w:eastAsia="Times New Roman" w:hAnsi="Times New Roman" w:cs="Times New Roman"/>
          <w:color w:val="000000"/>
          <w:sz w:val="24"/>
          <w:szCs w:val="24"/>
          <w:lang w:eastAsia="lt-LT"/>
        </w:rPr>
        <w:t> </w:t>
      </w:r>
      <w:r w:rsidRPr="001E0C23">
        <w:rPr>
          <w:rFonts w:ascii="Times New Roman" w:eastAsia="Times New Roman" w:hAnsi="Times New Roman" w:cs="Times New Roman"/>
          <w:b/>
          <w:bCs/>
          <w:color w:val="000000"/>
          <w:sz w:val="24"/>
          <w:szCs w:val="24"/>
          <w:lang w:eastAsia="lt-LT"/>
        </w:rPr>
        <w:t>r</w:t>
      </w:r>
      <w:r>
        <w:rPr>
          <w:rFonts w:ascii="Times New Roman" w:eastAsia="Times New Roman" w:hAnsi="Times New Roman" w:cs="Times New Roman"/>
          <w:b/>
          <w:bCs/>
          <w:color w:val="000000"/>
          <w:sz w:val="24"/>
          <w:szCs w:val="24"/>
          <w:lang w:eastAsia="lt-LT"/>
        </w:rPr>
        <w:t>ugsėjo 8 d. iki lapkričio 18 d. kviečiame:</w:t>
      </w:r>
    </w:p>
    <w:p w14:paraId="4E92F098" w14:textId="77777777" w:rsidR="001E0C23" w:rsidRPr="001E0C23" w:rsidRDefault="001E0C23" w:rsidP="001E0C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b/>
          <w:bCs/>
          <w:color w:val="000000"/>
          <w:sz w:val="24"/>
          <w:szCs w:val="24"/>
          <w:lang w:eastAsia="lt-LT"/>
        </w:rPr>
        <w:t>NUFILMUO</w:t>
      </w:r>
      <w:r>
        <w:rPr>
          <w:rFonts w:ascii="Times New Roman" w:eastAsia="Times New Roman" w:hAnsi="Times New Roman" w:cs="Times New Roman"/>
          <w:b/>
          <w:bCs/>
          <w:color w:val="000000"/>
          <w:sz w:val="24"/>
          <w:szCs w:val="24"/>
          <w:lang w:eastAsia="lt-LT"/>
        </w:rPr>
        <w:t>TI</w:t>
      </w:r>
      <w:r w:rsidRPr="001E0C23">
        <w:rPr>
          <w:rFonts w:ascii="Times New Roman" w:eastAsia="Times New Roman" w:hAnsi="Times New Roman" w:cs="Times New Roman"/>
          <w:b/>
          <w:bCs/>
          <w:color w:val="000000"/>
          <w:sz w:val="24"/>
          <w:szCs w:val="24"/>
          <w:lang w:eastAsia="lt-LT"/>
        </w:rPr>
        <w:t xml:space="preserve"> / SUMONTUO</w:t>
      </w:r>
      <w:r>
        <w:rPr>
          <w:rFonts w:ascii="Times New Roman" w:eastAsia="Times New Roman" w:hAnsi="Times New Roman" w:cs="Times New Roman"/>
          <w:b/>
          <w:bCs/>
          <w:color w:val="000000"/>
          <w:sz w:val="24"/>
          <w:szCs w:val="24"/>
          <w:lang w:eastAsia="lt-LT"/>
        </w:rPr>
        <w:t>TI</w:t>
      </w:r>
      <w:r w:rsidRPr="001E0C23">
        <w:rPr>
          <w:rFonts w:ascii="Times New Roman" w:eastAsia="Times New Roman" w:hAnsi="Times New Roman" w:cs="Times New Roman"/>
          <w:color w:val="000000"/>
          <w:sz w:val="24"/>
          <w:szCs w:val="24"/>
          <w:lang w:eastAsia="lt-LT"/>
        </w:rPr>
        <w:t xml:space="preserve"> savo mėgstamos knygos pristatymo vaizdo įrašą (iki 5 minučių trukmės). </w:t>
      </w:r>
      <w:r w:rsidRPr="001E0C23">
        <w:rPr>
          <w:rFonts w:ascii="Times New Roman" w:eastAsia="Times New Roman" w:hAnsi="Times New Roman" w:cs="Times New Roman"/>
          <w:i/>
          <w:iCs/>
          <w:color w:val="000000"/>
          <w:sz w:val="24"/>
          <w:szCs w:val="24"/>
          <w:lang w:eastAsia="lt-LT"/>
        </w:rPr>
        <w:t>Vieną pristatymą gali kurti 1–5 asmenys;</w:t>
      </w:r>
    </w:p>
    <w:p w14:paraId="7624C8AA" w14:textId="77777777" w:rsidR="001E0C23" w:rsidRPr="001E0C23" w:rsidRDefault="001E0C23" w:rsidP="001E0C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SIŲSTI</w:t>
      </w:r>
      <w:r w:rsidRPr="001E0C23">
        <w:rPr>
          <w:rFonts w:ascii="Times New Roman" w:eastAsia="Times New Roman" w:hAnsi="Times New Roman" w:cs="Times New Roman"/>
          <w:color w:val="000000"/>
          <w:sz w:val="24"/>
          <w:szCs w:val="24"/>
          <w:lang w:eastAsia="lt-LT"/>
        </w:rPr>
        <w:t xml:space="preserve"> pristatymą el. paštu </w:t>
      </w:r>
      <w:hyperlink r:id="rId5" w:history="1">
        <w:r w:rsidRPr="001E0C23">
          <w:rPr>
            <w:rFonts w:ascii="Times New Roman" w:eastAsia="Times New Roman" w:hAnsi="Times New Roman" w:cs="Times New Roman"/>
            <w:color w:val="000000"/>
            <w:sz w:val="24"/>
            <w:szCs w:val="24"/>
            <w:u w:val="single"/>
            <w:lang w:eastAsia="lt-LT"/>
          </w:rPr>
          <w:t>kpkonkursas@gmail.com</w:t>
        </w:r>
      </w:hyperlink>
      <w:r w:rsidRPr="001E0C23">
        <w:rPr>
          <w:rFonts w:ascii="Times New Roman" w:eastAsia="Times New Roman" w:hAnsi="Times New Roman" w:cs="Times New Roman"/>
          <w:color w:val="000000"/>
          <w:sz w:val="24"/>
          <w:szCs w:val="24"/>
          <w:lang w:eastAsia="lt-LT"/>
        </w:rPr>
        <w:t>.</w:t>
      </w:r>
    </w:p>
    <w:p w14:paraId="7C330C9A" w14:textId="77777777" w:rsidR="001E0C23" w:rsidRPr="001E0C23" w:rsidRDefault="001E0C23" w:rsidP="001E0C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b/>
          <w:bCs/>
          <w:color w:val="000000"/>
          <w:sz w:val="24"/>
          <w:szCs w:val="24"/>
          <w:lang w:eastAsia="lt-LT"/>
        </w:rPr>
        <w:t>Privaloma informacija, kurią reikia atsiųsti kartu su vaizdo įrašu</w:t>
      </w:r>
      <w:r w:rsidRPr="001E0C23">
        <w:rPr>
          <w:rFonts w:ascii="Times New Roman" w:eastAsia="Times New Roman" w:hAnsi="Times New Roman" w:cs="Times New Roman"/>
          <w:color w:val="000000"/>
          <w:sz w:val="24"/>
          <w:szCs w:val="24"/>
          <w:lang w:eastAsia="lt-LT"/>
        </w:rPr>
        <w:t>: </w:t>
      </w:r>
    </w:p>
    <w:p w14:paraId="4D77710C" w14:textId="77777777" w:rsidR="001E0C23" w:rsidRPr="001E0C23" w:rsidRDefault="001E0C23" w:rsidP="001E0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autoriaus (-</w:t>
      </w:r>
      <w:proofErr w:type="spellStart"/>
      <w:r w:rsidRPr="001E0C23">
        <w:rPr>
          <w:rFonts w:ascii="Times New Roman" w:eastAsia="Times New Roman" w:hAnsi="Times New Roman" w:cs="Times New Roman"/>
          <w:color w:val="000000"/>
          <w:sz w:val="24"/>
          <w:szCs w:val="24"/>
          <w:lang w:eastAsia="lt-LT"/>
        </w:rPr>
        <w:t>ių</w:t>
      </w:r>
      <w:proofErr w:type="spellEnd"/>
      <w:r w:rsidRPr="001E0C23">
        <w:rPr>
          <w:rFonts w:ascii="Times New Roman" w:eastAsia="Times New Roman" w:hAnsi="Times New Roman" w:cs="Times New Roman"/>
          <w:color w:val="000000"/>
          <w:sz w:val="24"/>
          <w:szCs w:val="24"/>
          <w:lang w:eastAsia="lt-LT"/>
        </w:rPr>
        <w:t>) vardas, pavardė ir amžius;</w:t>
      </w:r>
    </w:p>
    <w:p w14:paraId="7A38B1FF" w14:textId="77777777" w:rsidR="001E0C23" w:rsidRPr="001E0C23" w:rsidRDefault="001E0C23" w:rsidP="001E0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kontaktinė informacija (adresas, tel. numeris);</w:t>
      </w:r>
    </w:p>
    <w:p w14:paraId="6C117F44" w14:textId="77777777" w:rsidR="001E0C23" w:rsidRPr="001E0C23" w:rsidRDefault="001E0C23" w:rsidP="001E0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pristatomos knygos pavadinimas ir autorius;</w:t>
      </w:r>
    </w:p>
    <w:p w14:paraId="764C48D0" w14:textId="77777777" w:rsidR="001E0C23" w:rsidRPr="001E0C23" w:rsidRDefault="001E0C23" w:rsidP="001E0C23">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kas rekomendavo dalyvauti konkurse (jei rekomendavo).</w:t>
      </w:r>
    </w:p>
    <w:p w14:paraId="6792502B" w14:textId="77777777" w:rsidR="001E0C23" w:rsidRPr="001E0C23" w:rsidRDefault="001E0C23" w:rsidP="006A291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Iš gautų vaizdo įrašų kompetentinga komisija bei </w:t>
      </w:r>
      <w:hyperlink r:id="rId6" w:history="1">
        <w:r w:rsidRPr="006A2912">
          <w:rPr>
            <w:rFonts w:ascii="Times New Roman" w:eastAsia="Times New Roman" w:hAnsi="Times New Roman" w:cs="Times New Roman"/>
            <w:color w:val="000000"/>
            <w:sz w:val="24"/>
            <w:szCs w:val="24"/>
            <w:lang w:eastAsia="lt-LT"/>
          </w:rPr>
          <w:t>Knygų pristatymo konkurso „Facebook“ puslapio</w:t>
        </w:r>
      </w:hyperlink>
      <w:r w:rsidRPr="001E0C23">
        <w:rPr>
          <w:rFonts w:ascii="Times New Roman" w:eastAsia="Times New Roman" w:hAnsi="Times New Roman" w:cs="Times New Roman"/>
          <w:color w:val="000000"/>
          <w:sz w:val="24"/>
          <w:szCs w:val="24"/>
          <w:lang w:eastAsia="lt-LT"/>
        </w:rPr>
        <w:t xml:space="preserve"> sekėjai išrinks 15 geriausių, originaliausių ir labiausiai </w:t>
      </w:r>
      <w:hyperlink r:id="rId7" w:history="1">
        <w:r w:rsidRPr="006A2912">
          <w:rPr>
            <w:rFonts w:ascii="Times New Roman" w:eastAsia="Times New Roman" w:hAnsi="Times New Roman" w:cs="Times New Roman"/>
            <w:color w:val="000000"/>
            <w:sz w:val="24"/>
            <w:szCs w:val="24"/>
            <w:lang w:eastAsia="lt-LT"/>
          </w:rPr>
          <w:t>konkurso nuostatus</w:t>
        </w:r>
      </w:hyperlink>
      <w:r w:rsidRPr="001E0C23">
        <w:rPr>
          <w:rFonts w:ascii="Times New Roman" w:eastAsia="Times New Roman" w:hAnsi="Times New Roman" w:cs="Times New Roman"/>
          <w:color w:val="000000"/>
          <w:sz w:val="24"/>
          <w:szCs w:val="24"/>
          <w:lang w:eastAsia="lt-LT"/>
        </w:rPr>
        <w:t xml:space="preserve"> atitinkančių knygų pristatymų, kurie bus apdovanoti bibliotekos įsteigtais prizais, o trijų geriausių darbų autoriai gaus net </w:t>
      </w:r>
      <w:r w:rsidRPr="001E0C23">
        <w:rPr>
          <w:rFonts w:ascii="Times New Roman" w:eastAsia="Times New Roman" w:hAnsi="Times New Roman" w:cs="Times New Roman"/>
          <w:b/>
          <w:bCs/>
          <w:color w:val="000000"/>
          <w:sz w:val="24"/>
          <w:szCs w:val="24"/>
          <w:lang w:eastAsia="lt-LT"/>
        </w:rPr>
        <w:t>200 eurų vertės kuponus knygoms įsigyti</w:t>
      </w:r>
      <w:r w:rsidRPr="001E0C23">
        <w:rPr>
          <w:rFonts w:ascii="Times New Roman" w:eastAsia="Times New Roman" w:hAnsi="Times New Roman" w:cs="Times New Roman"/>
          <w:color w:val="000000"/>
          <w:sz w:val="24"/>
          <w:szCs w:val="24"/>
          <w:lang w:eastAsia="lt-LT"/>
        </w:rPr>
        <w:t>. Atsižvelgus į konkurso dalyvių pasirodymus, papildomai gali būti skiriamos įvairios nominacijos (pvz., už originalumą, už novatoriškumą, už meniškiausiai pristatytą knygą ir kt.)</w:t>
      </w:r>
      <w:r w:rsidR="006A2912">
        <w:rPr>
          <w:rFonts w:ascii="Times New Roman" w:eastAsia="Times New Roman" w:hAnsi="Times New Roman" w:cs="Times New Roman"/>
          <w:color w:val="000000"/>
          <w:sz w:val="24"/>
          <w:szCs w:val="24"/>
          <w:lang w:eastAsia="lt-LT"/>
        </w:rPr>
        <w:t xml:space="preserve"> </w:t>
      </w:r>
      <w:r w:rsidRPr="001E0C23">
        <w:rPr>
          <w:rFonts w:ascii="Times New Roman" w:eastAsia="Times New Roman" w:hAnsi="Times New Roman" w:cs="Times New Roman"/>
          <w:sz w:val="24"/>
          <w:szCs w:val="24"/>
          <w:lang w:eastAsia="lt-LT"/>
        </w:rPr>
        <w:t xml:space="preserve">Nugalėtojai bus paskelbti </w:t>
      </w:r>
      <w:r w:rsidRPr="001E0C23">
        <w:rPr>
          <w:rFonts w:ascii="Times New Roman" w:eastAsia="Times New Roman" w:hAnsi="Times New Roman" w:cs="Times New Roman"/>
          <w:color w:val="000000"/>
          <w:sz w:val="24"/>
          <w:szCs w:val="24"/>
          <w:lang w:eastAsia="lt-LT"/>
        </w:rPr>
        <w:t>gruodžio 7 d. </w:t>
      </w:r>
    </w:p>
    <w:p w14:paraId="731A5E28" w14:textId="77777777" w:rsidR="001E0C23" w:rsidRPr="001E0C23" w:rsidRDefault="001E0C23" w:rsidP="001E0C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Be pagrindinių prizų, dalyvių ir visų </w:t>
      </w:r>
      <w:hyperlink r:id="rId8" w:history="1">
        <w:r w:rsidRPr="007B5700">
          <w:rPr>
            <w:rFonts w:ascii="Times New Roman" w:eastAsia="Times New Roman" w:hAnsi="Times New Roman" w:cs="Times New Roman"/>
            <w:color w:val="000000"/>
            <w:sz w:val="24"/>
            <w:szCs w:val="24"/>
            <w:lang w:eastAsia="lt-LT"/>
          </w:rPr>
          <w:t>Konkurso „Facebook“ puslapio</w:t>
        </w:r>
      </w:hyperlink>
      <w:r w:rsidRPr="001E0C23">
        <w:rPr>
          <w:rFonts w:ascii="Times New Roman" w:eastAsia="Times New Roman" w:hAnsi="Times New Roman" w:cs="Times New Roman"/>
          <w:color w:val="000000"/>
          <w:sz w:val="24"/>
          <w:szCs w:val="24"/>
          <w:lang w:eastAsia="lt-LT"/>
        </w:rPr>
        <w:t> sekėjų taip pat laukia daug žaidimų, staigmenų bei konkurso partnerių (</w:t>
      </w:r>
      <w:hyperlink r:id="rId9" w:history="1">
        <w:r w:rsidRPr="007B5700">
          <w:rPr>
            <w:rFonts w:ascii="Times New Roman" w:eastAsia="Times New Roman" w:hAnsi="Times New Roman" w:cs="Times New Roman"/>
            <w:color w:val="000000"/>
            <w:sz w:val="24"/>
            <w:szCs w:val="24"/>
            <w:lang w:eastAsia="lt-LT"/>
          </w:rPr>
          <w:t>„</w:t>
        </w:r>
        <w:proofErr w:type="spellStart"/>
        <w:r w:rsidRPr="007B5700">
          <w:rPr>
            <w:rFonts w:ascii="Times New Roman" w:eastAsia="Times New Roman" w:hAnsi="Times New Roman" w:cs="Times New Roman"/>
            <w:color w:val="000000"/>
            <w:sz w:val="24"/>
            <w:szCs w:val="24"/>
            <w:lang w:eastAsia="lt-LT"/>
          </w:rPr>
          <w:t>Haribo</w:t>
        </w:r>
        <w:proofErr w:type="spellEnd"/>
        <w:r w:rsidRPr="007B5700">
          <w:rPr>
            <w:rFonts w:ascii="Times New Roman" w:eastAsia="Times New Roman" w:hAnsi="Times New Roman" w:cs="Times New Roman"/>
            <w:color w:val="000000"/>
            <w:sz w:val="24"/>
            <w:szCs w:val="24"/>
            <w:lang w:eastAsia="lt-LT"/>
          </w:rPr>
          <w:t>“</w:t>
        </w:r>
      </w:hyperlink>
      <w:r w:rsidRPr="001E0C23">
        <w:rPr>
          <w:rFonts w:ascii="Times New Roman" w:eastAsia="Times New Roman" w:hAnsi="Times New Roman" w:cs="Times New Roman"/>
          <w:color w:val="000000"/>
          <w:sz w:val="24"/>
          <w:szCs w:val="24"/>
          <w:lang w:eastAsia="lt-LT"/>
        </w:rPr>
        <w:t>, </w:t>
      </w:r>
      <w:hyperlink r:id="rId10" w:history="1">
        <w:r w:rsidRPr="007B5700">
          <w:rPr>
            <w:rFonts w:ascii="Times New Roman" w:eastAsia="Times New Roman" w:hAnsi="Times New Roman" w:cs="Times New Roman"/>
            <w:color w:val="000000"/>
            <w:sz w:val="24"/>
            <w:szCs w:val="24"/>
            <w:lang w:eastAsia="lt-LT"/>
          </w:rPr>
          <w:t>„</w:t>
        </w:r>
        <w:proofErr w:type="spellStart"/>
        <w:r w:rsidRPr="007B5700">
          <w:rPr>
            <w:rFonts w:ascii="Times New Roman" w:eastAsia="Times New Roman" w:hAnsi="Times New Roman" w:cs="Times New Roman"/>
            <w:color w:val="000000"/>
            <w:sz w:val="24"/>
            <w:szCs w:val="24"/>
            <w:lang w:eastAsia="lt-LT"/>
          </w:rPr>
          <w:t>Vero</w:t>
        </w:r>
        <w:proofErr w:type="spellEnd"/>
        <w:r w:rsidRPr="007B5700">
          <w:rPr>
            <w:rFonts w:ascii="Times New Roman" w:eastAsia="Times New Roman" w:hAnsi="Times New Roman" w:cs="Times New Roman"/>
            <w:color w:val="000000"/>
            <w:sz w:val="24"/>
            <w:szCs w:val="24"/>
            <w:lang w:eastAsia="lt-LT"/>
          </w:rPr>
          <w:t xml:space="preserve"> </w:t>
        </w:r>
        <w:proofErr w:type="spellStart"/>
        <w:r w:rsidRPr="007B5700">
          <w:rPr>
            <w:rFonts w:ascii="Times New Roman" w:eastAsia="Times New Roman" w:hAnsi="Times New Roman" w:cs="Times New Roman"/>
            <w:color w:val="000000"/>
            <w:sz w:val="24"/>
            <w:szCs w:val="24"/>
            <w:lang w:eastAsia="lt-LT"/>
          </w:rPr>
          <w:t>Cafe</w:t>
        </w:r>
        <w:proofErr w:type="spellEnd"/>
        <w:r w:rsidRPr="007B5700">
          <w:rPr>
            <w:rFonts w:ascii="Times New Roman" w:eastAsia="Times New Roman" w:hAnsi="Times New Roman" w:cs="Times New Roman"/>
            <w:color w:val="000000"/>
            <w:sz w:val="24"/>
            <w:szCs w:val="24"/>
            <w:lang w:eastAsia="lt-LT"/>
          </w:rPr>
          <w:t>“</w:t>
        </w:r>
      </w:hyperlink>
      <w:r w:rsidRPr="001E0C23">
        <w:rPr>
          <w:rFonts w:ascii="Times New Roman" w:eastAsia="Times New Roman" w:hAnsi="Times New Roman" w:cs="Times New Roman"/>
          <w:color w:val="000000"/>
          <w:sz w:val="24"/>
          <w:szCs w:val="24"/>
          <w:lang w:eastAsia="lt-LT"/>
        </w:rPr>
        <w:t>, </w:t>
      </w:r>
      <w:hyperlink r:id="rId11" w:history="1">
        <w:r w:rsidRPr="007B5700">
          <w:rPr>
            <w:rFonts w:ascii="Times New Roman" w:eastAsia="Times New Roman" w:hAnsi="Times New Roman" w:cs="Times New Roman"/>
            <w:color w:val="000000"/>
            <w:sz w:val="24"/>
            <w:szCs w:val="24"/>
            <w:lang w:eastAsia="lt-LT"/>
          </w:rPr>
          <w:t>„</w:t>
        </w:r>
        <w:proofErr w:type="spellStart"/>
        <w:r w:rsidRPr="007B5700">
          <w:rPr>
            <w:rFonts w:ascii="Times New Roman" w:eastAsia="Times New Roman" w:hAnsi="Times New Roman" w:cs="Times New Roman"/>
            <w:color w:val="000000"/>
            <w:sz w:val="24"/>
            <w:szCs w:val="24"/>
            <w:lang w:eastAsia="lt-LT"/>
          </w:rPr>
          <w:t>Knygos.lt</w:t>
        </w:r>
        <w:proofErr w:type="spellEnd"/>
        <w:r w:rsidRPr="007B5700">
          <w:rPr>
            <w:rFonts w:ascii="Times New Roman" w:eastAsia="Times New Roman" w:hAnsi="Times New Roman" w:cs="Times New Roman"/>
            <w:color w:val="000000"/>
            <w:sz w:val="24"/>
            <w:szCs w:val="24"/>
            <w:lang w:eastAsia="lt-LT"/>
          </w:rPr>
          <w:t>“</w:t>
        </w:r>
      </w:hyperlink>
      <w:r w:rsidRPr="001E0C23">
        <w:rPr>
          <w:rFonts w:ascii="Times New Roman" w:eastAsia="Times New Roman" w:hAnsi="Times New Roman" w:cs="Times New Roman"/>
          <w:color w:val="000000"/>
          <w:sz w:val="24"/>
          <w:szCs w:val="24"/>
          <w:lang w:eastAsia="lt-LT"/>
        </w:rPr>
        <w:t>, </w:t>
      </w:r>
      <w:hyperlink r:id="rId12" w:history="1">
        <w:r w:rsidRPr="007B5700">
          <w:rPr>
            <w:rFonts w:ascii="Times New Roman" w:eastAsia="Times New Roman" w:hAnsi="Times New Roman" w:cs="Times New Roman"/>
            <w:color w:val="000000"/>
            <w:sz w:val="24"/>
            <w:szCs w:val="24"/>
            <w:lang w:eastAsia="lt-LT"/>
          </w:rPr>
          <w:t>UAB „Rūta“</w:t>
        </w:r>
      </w:hyperlink>
      <w:r w:rsidRPr="001E0C23">
        <w:rPr>
          <w:rFonts w:ascii="Times New Roman" w:eastAsia="Times New Roman" w:hAnsi="Times New Roman" w:cs="Times New Roman"/>
          <w:color w:val="000000"/>
          <w:sz w:val="24"/>
          <w:szCs w:val="24"/>
          <w:lang w:eastAsia="lt-LT"/>
        </w:rPr>
        <w:t>, leidyklų </w:t>
      </w:r>
      <w:hyperlink r:id="rId13" w:history="1">
        <w:r w:rsidRPr="007B5700">
          <w:rPr>
            <w:rFonts w:ascii="Times New Roman" w:eastAsia="Times New Roman" w:hAnsi="Times New Roman" w:cs="Times New Roman"/>
            <w:color w:val="000000"/>
            <w:sz w:val="24"/>
            <w:szCs w:val="24"/>
            <w:lang w:eastAsia="lt-LT"/>
          </w:rPr>
          <w:t>„Aukso žuvys“</w:t>
        </w:r>
      </w:hyperlink>
      <w:r w:rsidRPr="001E0C23">
        <w:rPr>
          <w:rFonts w:ascii="Times New Roman" w:eastAsia="Times New Roman" w:hAnsi="Times New Roman" w:cs="Times New Roman"/>
          <w:color w:val="000000"/>
          <w:sz w:val="24"/>
          <w:szCs w:val="24"/>
          <w:lang w:eastAsia="lt-LT"/>
        </w:rPr>
        <w:t xml:space="preserve">, </w:t>
      </w:r>
      <w:hyperlink r:id="rId14" w:history="1">
        <w:r w:rsidRPr="007B5700">
          <w:rPr>
            <w:rFonts w:ascii="Times New Roman" w:eastAsia="Times New Roman" w:hAnsi="Times New Roman" w:cs="Times New Roman"/>
            <w:color w:val="000000"/>
            <w:sz w:val="24"/>
            <w:szCs w:val="24"/>
            <w:lang w:eastAsia="lt-LT"/>
          </w:rPr>
          <w:t>„</w:t>
        </w:r>
        <w:proofErr w:type="spellStart"/>
        <w:r w:rsidRPr="007B5700">
          <w:rPr>
            <w:rFonts w:ascii="Times New Roman" w:eastAsia="Times New Roman" w:hAnsi="Times New Roman" w:cs="Times New Roman"/>
            <w:color w:val="000000"/>
            <w:sz w:val="24"/>
            <w:szCs w:val="24"/>
            <w:lang w:eastAsia="lt-LT"/>
          </w:rPr>
          <w:t>Odilė</w:t>
        </w:r>
        <w:proofErr w:type="spellEnd"/>
        <w:r w:rsidRPr="007B5700">
          <w:rPr>
            <w:rFonts w:ascii="Times New Roman" w:eastAsia="Times New Roman" w:hAnsi="Times New Roman" w:cs="Times New Roman"/>
            <w:color w:val="000000"/>
            <w:sz w:val="24"/>
            <w:szCs w:val="24"/>
            <w:lang w:eastAsia="lt-LT"/>
          </w:rPr>
          <w:t>“</w:t>
        </w:r>
      </w:hyperlink>
      <w:r w:rsidRPr="001E0C23">
        <w:rPr>
          <w:rFonts w:ascii="Times New Roman" w:eastAsia="Times New Roman" w:hAnsi="Times New Roman" w:cs="Times New Roman"/>
          <w:color w:val="000000"/>
          <w:sz w:val="24"/>
          <w:szCs w:val="24"/>
          <w:lang w:eastAsia="lt-LT"/>
        </w:rPr>
        <w:t>, </w:t>
      </w:r>
      <w:hyperlink r:id="rId15" w:history="1">
        <w:r w:rsidRPr="007B5700">
          <w:rPr>
            <w:rFonts w:ascii="Times New Roman" w:eastAsia="Times New Roman" w:hAnsi="Times New Roman" w:cs="Times New Roman"/>
            <w:color w:val="000000"/>
            <w:sz w:val="24"/>
            <w:szCs w:val="24"/>
            <w:lang w:eastAsia="lt-LT"/>
          </w:rPr>
          <w:t>„Tikra knyga“</w:t>
        </w:r>
      </w:hyperlink>
      <w:r w:rsidRPr="001E0C23">
        <w:rPr>
          <w:rFonts w:ascii="Times New Roman" w:eastAsia="Times New Roman" w:hAnsi="Times New Roman" w:cs="Times New Roman"/>
          <w:color w:val="000000"/>
          <w:sz w:val="24"/>
          <w:szCs w:val="24"/>
          <w:lang w:eastAsia="lt-LT"/>
        </w:rPr>
        <w:t>, </w:t>
      </w:r>
      <w:hyperlink r:id="rId16" w:history="1">
        <w:r w:rsidRPr="007B5700">
          <w:rPr>
            <w:rFonts w:ascii="Times New Roman" w:eastAsia="Times New Roman" w:hAnsi="Times New Roman" w:cs="Times New Roman"/>
            <w:color w:val="000000"/>
            <w:sz w:val="24"/>
            <w:szCs w:val="24"/>
            <w:lang w:eastAsia="lt-LT"/>
          </w:rPr>
          <w:t>„Nieko rimto“</w:t>
        </w:r>
      </w:hyperlink>
      <w:r w:rsidRPr="001E0C23">
        <w:rPr>
          <w:rFonts w:ascii="Times New Roman" w:eastAsia="Times New Roman" w:hAnsi="Times New Roman" w:cs="Times New Roman"/>
          <w:color w:val="000000"/>
          <w:sz w:val="24"/>
          <w:szCs w:val="24"/>
          <w:lang w:eastAsia="lt-LT"/>
        </w:rPr>
        <w:t>) įsteigtų prizų.</w:t>
      </w:r>
    </w:p>
    <w:p w14:paraId="559B0AE2" w14:textId="77777777" w:rsidR="001E0C23" w:rsidRPr="001E0C23" w:rsidRDefault="001E0C23" w:rsidP="001E0C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Knygų pristatymo konkursu ŠAVB kasmet siekia didinti visuomenės susidomėjimą knygomis ir skaitymu, populiarinti kokybišką bei vertingą lietuvių ir užsienio šalių įvairių žanrų literatūrą, ugdyti gebėjimą atsirinkti vertingą literatūrą. Dalyviai ne tik skatinami pasirinkti vertingą literatūros kūrinį, bet ir mokomi tinkamai atskleisti siužetą, pagrindinę kūrinio mintį ir autorių, ugdomi dalyvių vaidybiniai, retoriniai įgūdžiai, išradingumas. Konkurso organizatorė tikisi, kad mėgstamos knygos pristatymas vaizdo įrašu padės dar labiau atsiskleisti dalyvių kūrybiškumą ir originalumą, nes pristatymo formatas priklauso tik nuo dalyvio norų ir galimybių – tai gali būti filmuotas vieno asmens, draugų grupės ar šeimos pristatymas, animacinis filmukas ir t. t. </w:t>
      </w:r>
    </w:p>
    <w:p w14:paraId="37FD5EBD" w14:textId="77777777" w:rsidR="001E0C23" w:rsidRPr="001E0C23" w:rsidRDefault="001E0C23" w:rsidP="001E0C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 xml:space="preserve">Daugiau informacijos apie Knygų pristatymo konkursą ir visas karščiausias naujienas rasite „Facebook“ paskyroje </w:t>
      </w:r>
      <w:hyperlink r:id="rId17" w:history="1">
        <w:r w:rsidRPr="001E0C23">
          <w:rPr>
            <w:rFonts w:ascii="Times New Roman" w:eastAsia="Times New Roman" w:hAnsi="Times New Roman" w:cs="Times New Roman"/>
            <w:color w:val="000000"/>
            <w:sz w:val="24"/>
            <w:szCs w:val="24"/>
            <w:u w:val="single"/>
            <w:lang w:eastAsia="lt-LT"/>
          </w:rPr>
          <w:t>https://www.facebook.com/KPKonkursas</w:t>
        </w:r>
      </w:hyperlink>
      <w:r w:rsidRPr="001E0C23">
        <w:rPr>
          <w:rFonts w:ascii="Times New Roman" w:eastAsia="Times New Roman" w:hAnsi="Times New Roman" w:cs="Times New Roman"/>
          <w:color w:val="000000"/>
          <w:sz w:val="24"/>
          <w:szCs w:val="24"/>
          <w:lang w:eastAsia="lt-LT"/>
        </w:rPr>
        <w:t>.</w:t>
      </w:r>
    </w:p>
    <w:p w14:paraId="0E283BF3" w14:textId="5A973960" w:rsidR="00944A05" w:rsidRPr="00944A05" w:rsidRDefault="00944A05" w:rsidP="001E0C23">
      <w:pPr>
        <w:spacing w:before="100" w:beforeAutospacing="1" w:after="100" w:afterAutospacing="1" w:line="240" w:lineRule="auto"/>
        <w:jc w:val="both"/>
        <w:rPr>
          <w:rFonts w:ascii="Times New Roman" w:eastAsia="Times New Roman" w:hAnsi="Times New Roman" w:cs="Times New Roman"/>
          <w:b/>
          <w:bCs/>
          <w:color w:val="000000"/>
          <w:sz w:val="24"/>
          <w:szCs w:val="24"/>
          <w:lang w:eastAsia="lt-LT"/>
        </w:rPr>
      </w:pPr>
      <w:r w:rsidRPr="00944A05">
        <w:rPr>
          <w:rStyle w:val="Grietas"/>
          <w:rFonts w:ascii="Times New Roman" w:hAnsi="Times New Roman" w:cs="Times New Roman"/>
          <w:sz w:val="24"/>
          <w:szCs w:val="24"/>
        </w:rPr>
        <w:lastRenderedPageBreak/>
        <w:t>Organizatorė</w:t>
      </w:r>
      <w:r w:rsidRPr="00944A05">
        <w:rPr>
          <w:rFonts w:ascii="Times New Roman" w:hAnsi="Times New Roman" w:cs="Times New Roman"/>
          <w:sz w:val="24"/>
          <w:szCs w:val="24"/>
        </w:rPr>
        <w:t xml:space="preserve"> – Šiaulių apskrities </w:t>
      </w:r>
      <w:r w:rsidR="002742B7">
        <w:rPr>
          <w:rFonts w:ascii="Times New Roman" w:hAnsi="Times New Roman" w:cs="Times New Roman"/>
          <w:sz w:val="24"/>
          <w:szCs w:val="24"/>
        </w:rPr>
        <w:t>P</w:t>
      </w:r>
      <w:bookmarkStart w:id="0" w:name="_GoBack"/>
      <w:bookmarkEnd w:id="0"/>
      <w:r w:rsidRPr="00944A05">
        <w:rPr>
          <w:rFonts w:ascii="Times New Roman" w:hAnsi="Times New Roman" w:cs="Times New Roman"/>
          <w:sz w:val="24"/>
          <w:szCs w:val="24"/>
        </w:rPr>
        <w:t>ovilo Višinskio viešoji biblioteka.</w:t>
      </w:r>
    </w:p>
    <w:p w14:paraId="3890911A" w14:textId="77777777" w:rsidR="001E0C23" w:rsidRPr="001E0C23" w:rsidRDefault="001E0C23" w:rsidP="001E0C2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Projektą iš dalies finansuoja Lietuvos kultūros taryba ir Šiaulių miesto savivaldybė.</w:t>
      </w:r>
    </w:p>
    <w:p w14:paraId="1D1B5249" w14:textId="77777777" w:rsidR="007B5700" w:rsidRPr="001E0C23" w:rsidRDefault="007B5700" w:rsidP="007B570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E0C23">
        <w:rPr>
          <w:rFonts w:ascii="Times New Roman" w:eastAsia="Times New Roman" w:hAnsi="Times New Roman" w:cs="Times New Roman"/>
          <w:color w:val="000000"/>
          <w:sz w:val="24"/>
          <w:szCs w:val="24"/>
          <w:lang w:eastAsia="lt-LT"/>
        </w:rPr>
        <w:t xml:space="preserve">Konkurso kontaktinis asmuo: vyr. bibliotekininkė Urtė </w:t>
      </w:r>
      <w:proofErr w:type="spellStart"/>
      <w:r w:rsidRPr="001E0C23">
        <w:rPr>
          <w:rFonts w:ascii="Times New Roman" w:eastAsia="Times New Roman" w:hAnsi="Times New Roman" w:cs="Times New Roman"/>
          <w:color w:val="000000"/>
          <w:sz w:val="24"/>
          <w:szCs w:val="24"/>
          <w:lang w:eastAsia="lt-LT"/>
        </w:rPr>
        <w:t>Vaserienė</w:t>
      </w:r>
      <w:proofErr w:type="spellEnd"/>
      <w:r w:rsidRPr="001E0C23">
        <w:rPr>
          <w:rFonts w:ascii="Times New Roman" w:eastAsia="Times New Roman" w:hAnsi="Times New Roman" w:cs="Times New Roman"/>
          <w:color w:val="000000"/>
          <w:sz w:val="24"/>
          <w:szCs w:val="24"/>
          <w:lang w:eastAsia="lt-LT"/>
        </w:rPr>
        <w:t xml:space="preserve">, el. p. </w:t>
      </w:r>
      <w:r w:rsidRPr="00206C05">
        <w:rPr>
          <w:rFonts w:ascii="Times New Roman" w:eastAsia="Times New Roman" w:hAnsi="Times New Roman" w:cs="Times New Roman"/>
          <w:color w:val="000000"/>
          <w:sz w:val="24"/>
          <w:szCs w:val="24"/>
          <w:lang w:eastAsia="lt-LT"/>
        </w:rPr>
        <w:t>vaseriene@gmail.com</w:t>
      </w:r>
      <w:r w:rsidRPr="001E0C23">
        <w:rPr>
          <w:rFonts w:ascii="Times New Roman" w:eastAsia="Times New Roman" w:hAnsi="Times New Roman" w:cs="Times New Roman"/>
          <w:color w:val="000000"/>
          <w:sz w:val="24"/>
          <w:szCs w:val="24"/>
          <w:lang w:eastAsia="lt-LT"/>
        </w:rPr>
        <w:t>, tel. (8 41) 37 17 32.</w:t>
      </w:r>
    </w:p>
    <w:p w14:paraId="3C308B11" w14:textId="77777777" w:rsidR="001E0C23" w:rsidRPr="001E0C23" w:rsidRDefault="001E0C23">
      <w:pPr>
        <w:rPr>
          <w:rFonts w:ascii="Times New Roman" w:hAnsi="Times New Roman" w:cs="Times New Roman"/>
          <w:sz w:val="24"/>
          <w:szCs w:val="24"/>
        </w:rPr>
      </w:pPr>
    </w:p>
    <w:sectPr w:rsidR="001E0C23" w:rsidRPr="001E0C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3C3"/>
    <w:multiLevelType w:val="multilevel"/>
    <w:tmpl w:val="65EE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925BE6"/>
    <w:multiLevelType w:val="multilevel"/>
    <w:tmpl w:val="7B12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23"/>
    <w:rsid w:val="00034805"/>
    <w:rsid w:val="000C6790"/>
    <w:rsid w:val="001E0C23"/>
    <w:rsid w:val="00206C05"/>
    <w:rsid w:val="002742B7"/>
    <w:rsid w:val="003A2A6E"/>
    <w:rsid w:val="00645838"/>
    <w:rsid w:val="006A2912"/>
    <w:rsid w:val="007B5700"/>
    <w:rsid w:val="00944A05"/>
    <w:rsid w:val="00AA18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AAAB"/>
  <w15:chartTrackingRefBased/>
  <w15:docId w15:val="{BAA618C6-91E3-47A5-9283-D52AA04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E0C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E0C23"/>
    <w:rPr>
      <w:b/>
      <w:bCs/>
    </w:rPr>
  </w:style>
  <w:style w:type="character" w:styleId="Emfaz">
    <w:name w:val="Emphasis"/>
    <w:basedOn w:val="Numatytasispastraiposriftas"/>
    <w:uiPriority w:val="20"/>
    <w:qFormat/>
    <w:rsid w:val="001E0C23"/>
    <w:rPr>
      <w:i/>
      <w:iCs/>
    </w:rPr>
  </w:style>
  <w:style w:type="character" w:styleId="Hipersaitas">
    <w:name w:val="Hyperlink"/>
    <w:basedOn w:val="Numatytasispastraiposriftas"/>
    <w:uiPriority w:val="99"/>
    <w:semiHidden/>
    <w:unhideWhenUsed/>
    <w:rsid w:val="001E0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PKonkursas" TargetMode="External"/><Relationship Id="rId13" Type="http://schemas.openxmlformats.org/officeDocument/2006/relationships/hyperlink" Target="https://www.auksozuvys.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b.lt/wp-content/uploads/2020/09/KPK_nuostatai_galutinis_taisyta_BM_FINAL.doc" TargetMode="External"/><Relationship Id="rId12" Type="http://schemas.openxmlformats.org/officeDocument/2006/relationships/hyperlink" Target="http://www.ruta.lt/" TargetMode="External"/><Relationship Id="rId17" Type="http://schemas.openxmlformats.org/officeDocument/2006/relationships/hyperlink" Target="https://www.facebook.com/KPKonkursas" TargetMode="External"/><Relationship Id="rId2" Type="http://schemas.openxmlformats.org/officeDocument/2006/relationships/styles" Target="styles.xml"/><Relationship Id="rId16" Type="http://schemas.openxmlformats.org/officeDocument/2006/relationships/hyperlink" Target="https://www.niekorimto.lt/" TargetMode="External"/><Relationship Id="rId1" Type="http://schemas.openxmlformats.org/officeDocument/2006/relationships/numbering" Target="numbering.xml"/><Relationship Id="rId6" Type="http://schemas.openxmlformats.org/officeDocument/2006/relationships/hyperlink" Target="https://www.facebook.com/KPKonkursas" TargetMode="External"/><Relationship Id="rId11" Type="http://schemas.openxmlformats.org/officeDocument/2006/relationships/hyperlink" Target="https://www.knygos.lt/" TargetMode="External"/><Relationship Id="rId5" Type="http://schemas.openxmlformats.org/officeDocument/2006/relationships/hyperlink" Target="mailto:kpkonkursas@gmail.com" TargetMode="External"/><Relationship Id="rId15" Type="http://schemas.openxmlformats.org/officeDocument/2006/relationships/hyperlink" Target="https://tikraknyga.lt/" TargetMode="External"/><Relationship Id="rId10" Type="http://schemas.openxmlformats.org/officeDocument/2006/relationships/hyperlink" Target="https://www.verocafe.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landra.lt/haribo/" TargetMode="External"/><Relationship Id="rId14" Type="http://schemas.openxmlformats.org/officeDocument/2006/relationships/hyperlink" Target="https://odi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2568</Words>
  <Characters>1465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Darbas</dc:creator>
  <cp:keywords/>
  <dc:description/>
  <cp:lastModifiedBy>Administratorius</cp:lastModifiedBy>
  <cp:revision>3</cp:revision>
  <dcterms:created xsi:type="dcterms:W3CDTF">2020-09-14T09:57:00Z</dcterms:created>
  <dcterms:modified xsi:type="dcterms:W3CDTF">2020-09-14T11:45:00Z</dcterms:modified>
</cp:coreProperties>
</file>